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DA4FDF" w14:textId="5236C9FE" w:rsidR="009F587E" w:rsidRDefault="009F587E" w:rsidP="007F342D">
      <w:pPr>
        <w:spacing w:after="0"/>
        <w:ind w:left="720" w:hanging="360"/>
        <w:contextualSpacing/>
      </w:pPr>
    </w:p>
    <w:p w14:paraId="1AF00705" w14:textId="0549FF6C" w:rsidR="009F587E" w:rsidRDefault="009F587E" w:rsidP="007F342D">
      <w:pPr>
        <w:spacing w:after="0"/>
        <w:ind w:left="720" w:hanging="360"/>
        <w:contextualSpacing/>
      </w:pPr>
    </w:p>
    <w:p w14:paraId="02D872FB" w14:textId="44BFC91F" w:rsidR="009F587E" w:rsidRDefault="009F587E" w:rsidP="007F342D">
      <w:pPr>
        <w:spacing w:after="0"/>
        <w:ind w:left="720" w:hanging="360"/>
        <w:contextualSpacing/>
      </w:pPr>
    </w:p>
    <w:p w14:paraId="0C937E1D" w14:textId="1159CC78" w:rsidR="009F587E" w:rsidRDefault="009F587E" w:rsidP="007F342D">
      <w:pPr>
        <w:spacing w:after="0"/>
        <w:ind w:left="720" w:hanging="360"/>
        <w:contextualSpacing/>
      </w:pPr>
    </w:p>
    <w:p w14:paraId="5BF205D0" w14:textId="77777777" w:rsidR="00761258" w:rsidRDefault="00761258" w:rsidP="007F342D">
      <w:pPr>
        <w:spacing w:after="0"/>
        <w:contextualSpacing/>
        <w:jc w:val="center"/>
      </w:pPr>
    </w:p>
    <w:p w14:paraId="21298A12" w14:textId="77777777" w:rsidR="00761258" w:rsidRDefault="00761258" w:rsidP="007F342D">
      <w:pPr>
        <w:spacing w:after="0"/>
        <w:contextualSpacing/>
        <w:jc w:val="center"/>
      </w:pPr>
    </w:p>
    <w:p w14:paraId="2487A7E4" w14:textId="03408C9B" w:rsidR="00761258" w:rsidRDefault="00761258" w:rsidP="007F342D">
      <w:pPr>
        <w:spacing w:after="0"/>
        <w:contextualSpacing/>
        <w:jc w:val="center"/>
      </w:pPr>
      <w:bookmarkStart w:id="0" w:name="_GoBack"/>
      <w:bookmarkEnd w:id="0"/>
    </w:p>
    <w:p w14:paraId="5E5EC151" w14:textId="77777777" w:rsidR="00761258" w:rsidRDefault="00761258" w:rsidP="007F342D">
      <w:pPr>
        <w:spacing w:after="0"/>
        <w:contextualSpacing/>
        <w:jc w:val="center"/>
      </w:pPr>
    </w:p>
    <w:p w14:paraId="3D05D855" w14:textId="17048C50" w:rsidR="009F587E" w:rsidRDefault="007857FC" w:rsidP="007F342D">
      <w:pPr>
        <w:spacing w:after="0"/>
        <w:contextualSpacing/>
        <w:jc w:val="center"/>
      </w:pPr>
      <w:r w:rsidRPr="00761258">
        <w:t>Societal Issues in the Environment</w:t>
      </w:r>
    </w:p>
    <w:p w14:paraId="402BF37B" w14:textId="40EBD271" w:rsidR="00761258" w:rsidRDefault="007857FC" w:rsidP="007F342D">
      <w:pPr>
        <w:spacing w:after="0"/>
        <w:contextualSpacing/>
        <w:jc w:val="center"/>
      </w:pPr>
      <w:r>
        <w:t>Student’s Name</w:t>
      </w:r>
    </w:p>
    <w:p w14:paraId="31F4FEF6" w14:textId="7FF520FD" w:rsidR="00761258" w:rsidRDefault="007857FC" w:rsidP="007F342D">
      <w:pPr>
        <w:spacing w:after="0"/>
        <w:contextualSpacing/>
        <w:jc w:val="center"/>
      </w:pPr>
      <w:r>
        <w:t>Institution Affiliation</w:t>
      </w:r>
    </w:p>
    <w:p w14:paraId="6A1DA3BF" w14:textId="0E1FB639" w:rsidR="00761258" w:rsidRDefault="00761258" w:rsidP="007F342D">
      <w:pPr>
        <w:spacing w:after="0"/>
        <w:ind w:left="720" w:hanging="360"/>
        <w:contextualSpacing/>
      </w:pPr>
    </w:p>
    <w:p w14:paraId="5E200D07" w14:textId="338C3970" w:rsidR="00761258" w:rsidRPr="00761258" w:rsidRDefault="007857FC" w:rsidP="007F342D">
      <w:pPr>
        <w:spacing w:after="0"/>
        <w:contextualSpacing/>
        <w:jc w:val="left"/>
      </w:pPr>
      <w:r>
        <w:br w:type="page"/>
      </w:r>
    </w:p>
    <w:p w14:paraId="402C4FB7" w14:textId="5B739444" w:rsidR="009F7741" w:rsidRPr="007F342D" w:rsidRDefault="007857FC" w:rsidP="007F342D">
      <w:pPr>
        <w:pStyle w:val="ListParagraph"/>
        <w:numPr>
          <w:ilvl w:val="0"/>
          <w:numId w:val="1"/>
        </w:numPr>
        <w:spacing w:after="0"/>
        <w:rPr>
          <w:b/>
        </w:rPr>
      </w:pPr>
      <w:r w:rsidRPr="007F342D">
        <w:rPr>
          <w:b/>
        </w:rPr>
        <w:lastRenderedPageBreak/>
        <w:t>Define the term "green party." Conduct research and find one green party. Briefly discuss the party that you found in your research.</w:t>
      </w:r>
    </w:p>
    <w:p w14:paraId="7C0BE372" w14:textId="76EFB13F" w:rsidR="00DC6A07" w:rsidRDefault="007857FC" w:rsidP="007F342D">
      <w:pPr>
        <w:spacing w:after="0"/>
        <w:ind w:firstLine="360"/>
        <w:contextualSpacing/>
      </w:pPr>
      <w:r>
        <w:t xml:space="preserve">A green party is a political party </w:t>
      </w:r>
      <w:r>
        <w:t>like any other only that it is formally organized. It is usually based on the principles of peace, nonviolence, environmentalism, as well as social justice</w:t>
      </w:r>
      <w:r w:rsidR="001675B3">
        <w:t xml:space="preserve"> (</w:t>
      </w:r>
      <w:r w:rsidR="001675B3" w:rsidRPr="009F587E">
        <w:rPr>
          <w:rFonts w:eastAsia="Times New Roman" w:cs="Times New Roman"/>
          <w:szCs w:val="24"/>
        </w:rPr>
        <w:t>GPUS</w:t>
      </w:r>
      <w:r w:rsidR="001675B3">
        <w:rPr>
          <w:rFonts w:eastAsia="Times New Roman" w:cs="Times New Roman"/>
          <w:szCs w:val="24"/>
        </w:rPr>
        <w:t xml:space="preserve">, </w:t>
      </w:r>
      <w:r w:rsidR="001675B3" w:rsidRPr="009F587E">
        <w:rPr>
          <w:rFonts w:eastAsia="Times New Roman" w:cs="Times New Roman"/>
          <w:szCs w:val="24"/>
        </w:rPr>
        <w:t>2015</w:t>
      </w:r>
      <w:r w:rsidR="001675B3">
        <w:rPr>
          <w:rFonts w:eastAsia="Times New Roman" w:cs="Times New Roman"/>
          <w:szCs w:val="24"/>
        </w:rPr>
        <w:t>)</w:t>
      </w:r>
      <w:r>
        <w:t xml:space="preserve">. </w:t>
      </w:r>
      <w:r w:rsidR="001905C8">
        <w:t>The members, who refer themselves as greens, have a common belief that these principles which they are based on making the foundation for peace the world enjoys.</w:t>
      </w:r>
    </w:p>
    <w:p w14:paraId="34FFD198" w14:textId="4881C35D" w:rsidR="006A6989" w:rsidRDefault="007857FC" w:rsidP="007F342D">
      <w:pPr>
        <w:spacing w:after="0"/>
        <w:ind w:firstLine="360"/>
        <w:contextualSpacing/>
      </w:pPr>
      <w:r>
        <w:t xml:space="preserve">An excellent example of a green party is the </w:t>
      </w:r>
      <w:r w:rsidR="00DC503E">
        <w:t>G</w:t>
      </w:r>
      <w:r>
        <w:t xml:space="preserve">reen </w:t>
      </w:r>
      <w:r w:rsidR="00DC503E">
        <w:t>P</w:t>
      </w:r>
      <w:r>
        <w:t xml:space="preserve">arty of the United States. </w:t>
      </w:r>
      <w:r w:rsidR="002A0D48">
        <w:t>The green party is a global party and stands out by how it is connected to the American social movements. It is founded on four pillars: social justice, nonviolence and peace, grassroots democracy, and ecological wisdom</w:t>
      </w:r>
      <w:r w:rsidR="00F41B83">
        <w:t xml:space="preserve"> (</w:t>
      </w:r>
      <w:r w:rsidR="00F41B83" w:rsidRPr="009F587E">
        <w:rPr>
          <w:rFonts w:eastAsia="Times New Roman" w:cs="Times New Roman"/>
          <w:szCs w:val="24"/>
        </w:rPr>
        <w:t>GPUS</w:t>
      </w:r>
      <w:r w:rsidR="00F41B83">
        <w:rPr>
          <w:rFonts w:eastAsia="Times New Roman" w:cs="Times New Roman"/>
          <w:szCs w:val="24"/>
        </w:rPr>
        <w:t xml:space="preserve">, </w:t>
      </w:r>
      <w:r w:rsidR="00F41B83" w:rsidRPr="009F587E">
        <w:rPr>
          <w:rFonts w:eastAsia="Times New Roman" w:cs="Times New Roman"/>
          <w:szCs w:val="24"/>
        </w:rPr>
        <w:t>2015</w:t>
      </w:r>
      <w:r w:rsidR="00F41B83">
        <w:rPr>
          <w:rFonts w:eastAsia="Times New Roman" w:cs="Times New Roman"/>
          <w:szCs w:val="24"/>
        </w:rPr>
        <w:t>)</w:t>
      </w:r>
      <w:r w:rsidR="002A0D48">
        <w:t xml:space="preserve">. </w:t>
      </w:r>
    </w:p>
    <w:p w14:paraId="002E0F72" w14:textId="1CDC888B" w:rsidR="00C9639E" w:rsidRPr="007F342D" w:rsidRDefault="007857FC" w:rsidP="007F342D">
      <w:pPr>
        <w:pStyle w:val="ListParagraph"/>
        <w:numPr>
          <w:ilvl w:val="0"/>
          <w:numId w:val="1"/>
        </w:numPr>
        <w:spacing w:after="0"/>
        <w:rPr>
          <w:b/>
        </w:rPr>
      </w:pPr>
      <w:r w:rsidRPr="007F342D">
        <w:rPr>
          <w:b/>
        </w:rPr>
        <w:t>Conduct an internet search on the National Environmental Education Act. Read through the site. Write a few paragraphs abou</w:t>
      </w:r>
      <w:r w:rsidRPr="007F342D">
        <w:rPr>
          <w:b/>
        </w:rPr>
        <w:t>t information you learn from these sections.</w:t>
      </w:r>
    </w:p>
    <w:p w14:paraId="536F0181" w14:textId="40F6BC5B" w:rsidR="00C9639E" w:rsidRDefault="007857FC" w:rsidP="007F342D">
      <w:pPr>
        <w:spacing w:after="0"/>
        <w:ind w:firstLine="360"/>
        <w:contextualSpacing/>
      </w:pPr>
      <w:r w:rsidRPr="00055CED">
        <w:t>The</w:t>
      </w:r>
      <w:r>
        <w:t xml:space="preserve"> </w:t>
      </w:r>
      <w:r w:rsidRPr="00055CED">
        <w:t>National</w:t>
      </w:r>
      <w:r>
        <w:t xml:space="preserve"> </w:t>
      </w:r>
      <w:r w:rsidRPr="00055CED">
        <w:t>Environmental</w:t>
      </w:r>
      <w:r>
        <w:t xml:space="preserve"> </w:t>
      </w:r>
      <w:r w:rsidRPr="00055CED">
        <w:t>Education</w:t>
      </w:r>
      <w:r>
        <w:t xml:space="preserve"> </w:t>
      </w:r>
      <w:r w:rsidRPr="00055CED">
        <w:t>Act</w:t>
      </w:r>
      <w:r>
        <w:t xml:space="preserve"> </w:t>
      </w:r>
      <w:r w:rsidRPr="00055CED">
        <w:t>of</w:t>
      </w:r>
      <w:r>
        <w:t xml:space="preserve"> </w:t>
      </w:r>
      <w:r w:rsidRPr="00055CED">
        <w:t>1990</w:t>
      </w:r>
      <w:r>
        <w:t xml:space="preserve"> </w:t>
      </w:r>
      <w:r w:rsidR="00415011">
        <w:t xml:space="preserve">is an initiative under the </w:t>
      </w:r>
      <w:r w:rsidR="00415011" w:rsidRPr="00415011">
        <w:t>Environmental</w:t>
      </w:r>
      <w:r w:rsidR="00415011">
        <w:t xml:space="preserve"> </w:t>
      </w:r>
      <w:r w:rsidR="00415011" w:rsidRPr="00415011">
        <w:t>Protection</w:t>
      </w:r>
      <w:r w:rsidR="00415011">
        <w:t xml:space="preserve"> </w:t>
      </w:r>
      <w:r w:rsidR="00415011" w:rsidRPr="00415011">
        <w:t>Agency</w:t>
      </w:r>
      <w:r w:rsidR="00415011">
        <w:t xml:space="preserve"> </w:t>
      </w:r>
      <w:r w:rsidR="00415011" w:rsidRPr="00415011">
        <w:t>(EPA)</w:t>
      </w:r>
      <w:r w:rsidR="00415011">
        <w:t xml:space="preserve">. The primary role of the program is to enhance environmental knowledge in the general public. </w:t>
      </w:r>
      <w:r w:rsidR="00141728">
        <w:t xml:space="preserve">The program achieves its objectives by </w:t>
      </w:r>
      <w:r w:rsidR="00D836B3">
        <w:t>providing grants for the improvement of the curricula for the environment and environmental teachers</w:t>
      </w:r>
      <w:r w:rsidR="006E47A0">
        <w:t xml:space="preserve"> </w:t>
      </w:r>
      <w:r w:rsidR="00CE1E0B">
        <w:t>(</w:t>
      </w:r>
      <w:r w:rsidR="006E47A0" w:rsidRPr="009F587E">
        <w:rPr>
          <w:rFonts w:eastAsia="Times New Roman" w:cs="Times New Roman"/>
          <w:szCs w:val="24"/>
        </w:rPr>
        <w:t>the United States Environmental Protection Agency</w:t>
      </w:r>
      <w:r w:rsidR="00CE1E0B">
        <w:rPr>
          <w:rFonts w:eastAsia="Times New Roman" w:cs="Times New Roman"/>
          <w:szCs w:val="24"/>
        </w:rPr>
        <w:t xml:space="preserve">, </w:t>
      </w:r>
      <w:r w:rsidR="006E47A0" w:rsidRPr="009F587E">
        <w:rPr>
          <w:rFonts w:eastAsia="Times New Roman" w:cs="Times New Roman"/>
          <w:szCs w:val="24"/>
        </w:rPr>
        <w:t>2019</w:t>
      </w:r>
      <w:r w:rsidR="00CE1E0B">
        <w:rPr>
          <w:rFonts w:eastAsia="Times New Roman" w:cs="Times New Roman"/>
          <w:szCs w:val="24"/>
        </w:rPr>
        <w:t>)</w:t>
      </w:r>
      <w:r w:rsidR="00D836B3">
        <w:t xml:space="preserve">. Also, the program goes further to provide </w:t>
      </w:r>
      <w:r w:rsidR="008A5EDC">
        <w:t xml:space="preserve">fellowships to scholars intending to pursue environment-related careers. In addition to all these, the program also selects people for awards while still sponsoring conferences and workshops. Despite the expiration of the </w:t>
      </w:r>
      <w:r w:rsidR="00FD6A4A">
        <w:t xml:space="preserve">funding authorization in the 1996 financial year, the Senate continues to appropriate the funds </w:t>
      </w:r>
      <w:r w:rsidR="0009688D">
        <w:t xml:space="preserve">for the program to keep running the provisions of the Act.  The Act also has a </w:t>
      </w:r>
      <w:r w:rsidR="0009688D" w:rsidRPr="0009688D">
        <w:t>National Environmental Education Advisory Council and a Federal Task Force on Environmental Education</w:t>
      </w:r>
      <w:r w:rsidR="0009688D">
        <w:t>.</w:t>
      </w:r>
      <w:r w:rsidR="0096195A">
        <w:t xml:space="preserve"> The members of this council serve to advise the administrator in the running of the </w:t>
      </w:r>
      <w:r w:rsidR="00774498">
        <w:t>programs of the Act.</w:t>
      </w:r>
    </w:p>
    <w:p w14:paraId="5F69B6A2" w14:textId="38B435B2" w:rsidR="008F6DC1" w:rsidRPr="007F342D" w:rsidRDefault="007857FC" w:rsidP="007F342D">
      <w:pPr>
        <w:pStyle w:val="ListParagraph"/>
        <w:numPr>
          <w:ilvl w:val="0"/>
          <w:numId w:val="1"/>
        </w:numPr>
        <w:spacing w:after="0"/>
        <w:rPr>
          <w:b/>
        </w:rPr>
      </w:pPr>
      <w:r w:rsidRPr="007F342D">
        <w:rPr>
          <w:b/>
        </w:rPr>
        <w:lastRenderedPageBreak/>
        <w:t>How do some conditions of urban areas affect the species that live in the area? Give one example.</w:t>
      </w:r>
    </w:p>
    <w:p w14:paraId="6C2B8606" w14:textId="666890AA" w:rsidR="008D0450" w:rsidRDefault="007857FC" w:rsidP="007F342D">
      <w:pPr>
        <w:spacing w:after="0"/>
        <w:ind w:firstLine="360"/>
        <w:contextualSpacing/>
      </w:pPr>
      <w:r>
        <w:t>With the increasing urbanization, some species find themselves inhabiting in the</w:t>
      </w:r>
      <w:r>
        <w:t xml:space="preserve"> urban areas. As a result of this factor, </w:t>
      </w:r>
      <w:r w:rsidR="00A40CB9">
        <w:t>these species have to live in a</w:t>
      </w:r>
      <w:r w:rsidR="002E7FC5">
        <w:t>n</w:t>
      </w:r>
      <w:r w:rsidR="00A40CB9">
        <w:t xml:space="preserve"> environment that is different from </w:t>
      </w:r>
      <w:r w:rsidR="00DF62E0">
        <w:t xml:space="preserve">their natural habitat of non-urban life. </w:t>
      </w:r>
      <w:r w:rsidR="002E7FC5">
        <w:t xml:space="preserve">The conditions in the urban habitat do not favor their growth as </w:t>
      </w:r>
      <w:r w:rsidR="005A6C38">
        <w:t>other</w:t>
      </w:r>
      <w:r w:rsidR="002E7FC5">
        <w:t xml:space="preserve"> habitat</w:t>
      </w:r>
      <w:r w:rsidR="005A6C38">
        <w:t>s</w:t>
      </w:r>
      <w:r w:rsidR="00532687">
        <w:t xml:space="preserve"> (</w:t>
      </w:r>
      <w:r w:rsidR="00532687" w:rsidRPr="009F587E">
        <w:rPr>
          <w:rFonts w:eastAsia="Times New Roman" w:cs="Times New Roman"/>
          <w:szCs w:val="24"/>
        </w:rPr>
        <w:t>Isaksson, 2018)</w:t>
      </w:r>
      <w:r w:rsidR="002E7FC5">
        <w:t xml:space="preserve">. </w:t>
      </w:r>
      <w:r w:rsidR="004A5692">
        <w:t xml:space="preserve">A good example of species affected by the urban habitat </w:t>
      </w:r>
      <w:r w:rsidR="005A6C38">
        <w:t>is birds.</w:t>
      </w:r>
    </w:p>
    <w:p w14:paraId="03E63F0A" w14:textId="77777777" w:rsidR="007139D2" w:rsidRDefault="007857FC" w:rsidP="007F342D">
      <w:pPr>
        <w:spacing w:after="0"/>
        <w:ind w:firstLine="360"/>
        <w:contextualSpacing/>
      </w:pPr>
      <w:r>
        <w:t xml:space="preserve">Birds find it hard to inhabit in the urban area due to its conditions. Urban areas are characterized by the motion of vehicles, highways, tall buildings, crowding, and many other aspects. </w:t>
      </w:r>
      <w:r>
        <w:t>All these aspects do not make an ideal habitat for most bird species and therefore is a poor habitat for birds.</w:t>
      </w:r>
    </w:p>
    <w:p w14:paraId="16E42DB2" w14:textId="77777777" w:rsidR="00F71BC5" w:rsidRPr="007F342D" w:rsidRDefault="007857FC" w:rsidP="007F342D">
      <w:pPr>
        <w:pStyle w:val="ListParagraph"/>
        <w:numPr>
          <w:ilvl w:val="0"/>
          <w:numId w:val="1"/>
        </w:numPr>
        <w:spacing w:after="0"/>
        <w:rPr>
          <w:b/>
        </w:rPr>
      </w:pPr>
      <w:r w:rsidRPr="007F342D">
        <w:rPr>
          <w:b/>
        </w:rPr>
        <w:t>How do societal attitudes of developed countries differ from those of undeveloped countries?</w:t>
      </w:r>
    </w:p>
    <w:p w14:paraId="27A3EDEB" w14:textId="2C5B1919" w:rsidR="00D57209" w:rsidRDefault="007857FC" w:rsidP="007F342D">
      <w:pPr>
        <w:spacing w:after="0"/>
        <w:ind w:firstLine="360"/>
        <w:contextualSpacing/>
      </w:pPr>
      <w:r>
        <w:t>Societal attitudes of developed countries are signi</w:t>
      </w:r>
      <w:r>
        <w:t xml:space="preserve">ficantly very different from the </w:t>
      </w:r>
      <w:r w:rsidR="001E6E00">
        <w:t xml:space="preserve">developing or undeveloped countries. While the underdeveloped countries are struggling to achieve basic things like a stable economy and education enhancement, the developed countries are already past that </w:t>
      </w:r>
      <w:r w:rsidR="00DA1F23">
        <w:t>currently</w:t>
      </w:r>
      <w:r w:rsidR="0068074A">
        <w:t xml:space="preserve"> (</w:t>
      </w:r>
      <w:r w:rsidR="0068074A" w:rsidRPr="009F587E">
        <w:rPr>
          <w:rFonts w:eastAsia="Times New Roman" w:cs="Times New Roman"/>
          <w:szCs w:val="24"/>
        </w:rPr>
        <w:t>Walter, 2018)</w:t>
      </w:r>
      <w:r w:rsidR="00DA1F23">
        <w:t xml:space="preserve">. As a result, there is a variation in terms of societal attitudes between these two sides. </w:t>
      </w:r>
      <w:r w:rsidR="00A02A52">
        <w:t xml:space="preserve">In an undeveloped country, it is a bit harder to find a lot of emphasis on </w:t>
      </w:r>
      <w:r w:rsidR="001E41A0">
        <w:t xml:space="preserve">issues like environmental conservation since it is seen as a minor issue. </w:t>
      </w:r>
    </w:p>
    <w:p w14:paraId="36E1FF33" w14:textId="77777777" w:rsidR="00CA3D74" w:rsidRPr="007F342D" w:rsidRDefault="007857FC" w:rsidP="007F342D">
      <w:pPr>
        <w:pStyle w:val="ListParagraph"/>
        <w:numPr>
          <w:ilvl w:val="0"/>
          <w:numId w:val="1"/>
        </w:numPr>
        <w:spacing w:after="0"/>
        <w:rPr>
          <w:b/>
        </w:rPr>
      </w:pPr>
      <w:r w:rsidRPr="007F342D">
        <w:rPr>
          <w:b/>
        </w:rPr>
        <w:t>How doe</w:t>
      </w:r>
      <w:r w:rsidRPr="007F342D">
        <w:rPr>
          <w:b/>
        </w:rPr>
        <w:t>s the global aspect of environmental issues positively or negatively impact local environmental problems?</w:t>
      </w:r>
    </w:p>
    <w:p w14:paraId="747CB238" w14:textId="01467E61" w:rsidR="000C6206" w:rsidRDefault="007857FC" w:rsidP="007F342D">
      <w:pPr>
        <w:spacing w:after="0"/>
        <w:ind w:firstLine="360"/>
        <w:contextualSpacing/>
      </w:pPr>
      <w:r>
        <w:t xml:space="preserve">The global aspect of environmental issues is usually a </w:t>
      </w:r>
      <w:r w:rsidR="00007024">
        <w:t xml:space="preserve">good thing, generally. </w:t>
      </w:r>
      <w:r w:rsidR="003376F0">
        <w:t>The reason behind this is that these ecological issues typically affect the global environment</w:t>
      </w:r>
      <w:r w:rsidR="00331410">
        <w:t>. Therefore, it is a positive impact on the</w:t>
      </w:r>
      <w:r w:rsidR="003E1B28">
        <w:t xml:space="preserve"> local</w:t>
      </w:r>
      <w:r w:rsidR="00331410">
        <w:t xml:space="preserve"> </w:t>
      </w:r>
      <w:r w:rsidR="00FD5697">
        <w:t>environment</w:t>
      </w:r>
      <w:r w:rsidR="003E1B28">
        <w:t>al problems</w:t>
      </w:r>
      <w:r w:rsidR="00FD5697">
        <w:t xml:space="preserve"> </w:t>
      </w:r>
      <w:r w:rsidR="003E1B28">
        <w:t xml:space="preserve">since it is possible to </w:t>
      </w:r>
      <w:r w:rsidR="00917F52">
        <w:t xml:space="preserve">implement what </w:t>
      </w:r>
      <w:r w:rsidR="00917F52">
        <w:lastRenderedPageBreak/>
        <w:t>is discussed globally at the local level. As a result of this fact, any issue facing the environment can be solved in every part of the world.</w:t>
      </w:r>
    </w:p>
    <w:p w14:paraId="086B112E" w14:textId="77777777" w:rsidR="000C6206" w:rsidRDefault="007857FC" w:rsidP="007F342D">
      <w:pPr>
        <w:spacing w:after="0"/>
        <w:contextualSpacing/>
        <w:jc w:val="left"/>
      </w:pPr>
      <w:r>
        <w:br w:type="page"/>
      </w:r>
    </w:p>
    <w:p w14:paraId="1B17F609" w14:textId="13FD9D59" w:rsidR="008F6DC1" w:rsidRDefault="007857FC" w:rsidP="007F342D">
      <w:pPr>
        <w:spacing w:after="0"/>
        <w:ind w:hanging="720"/>
        <w:contextualSpacing/>
        <w:jc w:val="center"/>
      </w:pPr>
      <w:r>
        <w:lastRenderedPageBreak/>
        <w:t xml:space="preserve">References </w:t>
      </w:r>
    </w:p>
    <w:p w14:paraId="3CDD2E69" w14:textId="66BE59EA" w:rsidR="009F587E" w:rsidRPr="009F587E" w:rsidRDefault="007857FC" w:rsidP="007F342D">
      <w:pPr>
        <w:spacing w:after="0"/>
        <w:ind w:left="720" w:right="375" w:hanging="720"/>
        <w:contextualSpacing/>
        <w:jc w:val="left"/>
        <w:rPr>
          <w:rFonts w:eastAsia="Times New Roman" w:cs="Times New Roman"/>
          <w:szCs w:val="24"/>
        </w:rPr>
      </w:pPr>
      <w:r w:rsidRPr="009F587E">
        <w:rPr>
          <w:rFonts w:eastAsia="Times New Roman" w:cs="Times New Roman"/>
          <w:szCs w:val="24"/>
        </w:rPr>
        <w:t xml:space="preserve">GPUS. (2015, April 15). Green Party of the United States. Retrieved from </w:t>
      </w:r>
      <w:hyperlink r:id="rId7" w:history="1">
        <w:r w:rsidR="007F342D" w:rsidRPr="00255C6F">
          <w:rPr>
            <w:rStyle w:val="Hyperlink"/>
            <w:rFonts w:eastAsia="Times New Roman" w:cs="Times New Roman"/>
            <w:szCs w:val="24"/>
          </w:rPr>
          <w:t>https://www.gp.org/</w:t>
        </w:r>
      </w:hyperlink>
      <w:r w:rsidR="007F342D">
        <w:rPr>
          <w:rFonts w:eastAsia="Times New Roman" w:cs="Times New Roman"/>
          <w:szCs w:val="24"/>
        </w:rPr>
        <w:t xml:space="preserve"> </w:t>
      </w:r>
    </w:p>
    <w:p w14:paraId="0C4A3A87" w14:textId="77777777" w:rsidR="009F587E" w:rsidRPr="009F587E" w:rsidRDefault="007857FC" w:rsidP="007F342D">
      <w:pPr>
        <w:spacing w:after="0"/>
        <w:ind w:left="720" w:right="375" w:hanging="720"/>
        <w:contextualSpacing/>
        <w:jc w:val="left"/>
        <w:rPr>
          <w:rFonts w:eastAsia="Times New Roman" w:cs="Times New Roman"/>
          <w:szCs w:val="24"/>
        </w:rPr>
      </w:pPr>
      <w:r w:rsidRPr="009F587E">
        <w:rPr>
          <w:rFonts w:eastAsia="Times New Roman" w:cs="Times New Roman"/>
          <w:szCs w:val="24"/>
        </w:rPr>
        <w:t xml:space="preserve">Isaksson, C. (2018). Impact of Urbanization on Birds. </w:t>
      </w:r>
      <w:r w:rsidRPr="009F587E">
        <w:rPr>
          <w:rFonts w:eastAsia="Times New Roman" w:cs="Times New Roman"/>
          <w:i/>
          <w:iCs/>
          <w:szCs w:val="24"/>
        </w:rPr>
        <w:t>Fascinating Life Sciences</w:t>
      </w:r>
      <w:r w:rsidRPr="009F587E">
        <w:rPr>
          <w:rFonts w:eastAsia="Times New Roman" w:cs="Times New Roman"/>
          <w:szCs w:val="24"/>
        </w:rPr>
        <w:t>, 235-257. doi:10.1007/978-3-319-91689-7_13</w:t>
      </w:r>
    </w:p>
    <w:p w14:paraId="16B4125B" w14:textId="719ECF26" w:rsidR="009F587E" w:rsidRPr="009F587E" w:rsidRDefault="007857FC" w:rsidP="007F342D">
      <w:pPr>
        <w:spacing w:after="0"/>
        <w:ind w:left="720" w:right="375" w:hanging="720"/>
        <w:contextualSpacing/>
        <w:jc w:val="left"/>
        <w:rPr>
          <w:rFonts w:eastAsia="Times New Roman" w:cs="Times New Roman"/>
          <w:szCs w:val="24"/>
        </w:rPr>
      </w:pPr>
      <w:r w:rsidRPr="009F587E">
        <w:rPr>
          <w:rFonts w:eastAsia="Times New Roman" w:cs="Times New Roman"/>
          <w:szCs w:val="24"/>
        </w:rPr>
        <w:t xml:space="preserve">The </w:t>
      </w:r>
      <w:r w:rsidRPr="009F587E">
        <w:rPr>
          <w:rFonts w:eastAsia="Times New Roman" w:cs="Times New Roman"/>
          <w:szCs w:val="24"/>
        </w:rPr>
        <w:t xml:space="preserve">United States Environmental Protection Agency. (2019, July 31). National Environmental Education Act. Retrieved from </w:t>
      </w:r>
      <w:hyperlink r:id="rId8" w:history="1">
        <w:r w:rsidR="007F342D" w:rsidRPr="00255C6F">
          <w:rPr>
            <w:rStyle w:val="Hyperlink"/>
            <w:rFonts w:eastAsia="Times New Roman" w:cs="Times New Roman"/>
            <w:szCs w:val="24"/>
          </w:rPr>
          <w:t>https://www.epa.gov/education/national-environmental-education-act-0</w:t>
        </w:r>
      </w:hyperlink>
      <w:r w:rsidR="007F342D">
        <w:rPr>
          <w:rFonts w:eastAsia="Times New Roman" w:cs="Times New Roman"/>
          <w:szCs w:val="24"/>
        </w:rPr>
        <w:t xml:space="preserve"> </w:t>
      </w:r>
    </w:p>
    <w:p w14:paraId="1530E136" w14:textId="77777777" w:rsidR="009F587E" w:rsidRPr="009F587E" w:rsidRDefault="007857FC" w:rsidP="007F342D">
      <w:pPr>
        <w:spacing w:after="0"/>
        <w:ind w:left="720" w:right="375" w:hanging="720"/>
        <w:contextualSpacing/>
        <w:jc w:val="left"/>
        <w:rPr>
          <w:rFonts w:eastAsia="Times New Roman" w:cs="Times New Roman"/>
          <w:szCs w:val="24"/>
        </w:rPr>
      </w:pPr>
      <w:r w:rsidRPr="009F587E">
        <w:rPr>
          <w:rFonts w:eastAsia="Times New Roman" w:cs="Times New Roman"/>
          <w:szCs w:val="24"/>
        </w:rPr>
        <w:t>Walter, I. (2018). Environmental attitudes in less developed countries</w:t>
      </w:r>
      <w:r w:rsidRPr="009F587E">
        <w:rPr>
          <w:rFonts w:eastAsia="Times New Roman" w:cs="Times New Roman"/>
          <w:szCs w:val="24"/>
        </w:rPr>
        <w:t xml:space="preserve">. </w:t>
      </w:r>
      <w:r w:rsidRPr="009F587E">
        <w:rPr>
          <w:rFonts w:eastAsia="Times New Roman" w:cs="Times New Roman"/>
          <w:i/>
          <w:iCs/>
          <w:szCs w:val="24"/>
        </w:rPr>
        <w:t>Resources Policy</w:t>
      </w:r>
      <w:r w:rsidRPr="009F587E">
        <w:rPr>
          <w:rFonts w:eastAsia="Times New Roman" w:cs="Times New Roman"/>
          <w:szCs w:val="24"/>
        </w:rPr>
        <w:t xml:space="preserve">, </w:t>
      </w:r>
      <w:r w:rsidRPr="009F587E">
        <w:rPr>
          <w:rFonts w:eastAsia="Times New Roman" w:cs="Times New Roman"/>
          <w:i/>
          <w:iCs/>
          <w:szCs w:val="24"/>
        </w:rPr>
        <w:t>4</w:t>
      </w:r>
      <w:r w:rsidRPr="009F587E">
        <w:rPr>
          <w:rFonts w:eastAsia="Times New Roman" w:cs="Times New Roman"/>
          <w:szCs w:val="24"/>
        </w:rPr>
        <w:t>(3), 200-204. doi:10.1016/0301-4207(78)90048-x</w:t>
      </w:r>
    </w:p>
    <w:p w14:paraId="038A10CB" w14:textId="77777777" w:rsidR="008D0201" w:rsidRPr="00CA3D74" w:rsidRDefault="008D0201" w:rsidP="007F342D">
      <w:pPr>
        <w:spacing w:after="0"/>
        <w:contextualSpacing/>
        <w:jc w:val="left"/>
      </w:pPr>
    </w:p>
    <w:sectPr w:rsidR="008D0201" w:rsidRPr="00CA3D74" w:rsidSect="00761258">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3F325" w14:textId="77777777" w:rsidR="007857FC" w:rsidRDefault="007857FC">
      <w:pPr>
        <w:spacing w:after="0" w:line="240" w:lineRule="auto"/>
      </w:pPr>
      <w:r>
        <w:separator/>
      </w:r>
    </w:p>
  </w:endnote>
  <w:endnote w:type="continuationSeparator" w:id="0">
    <w:p w14:paraId="4EB0974F" w14:textId="77777777" w:rsidR="007857FC" w:rsidRDefault="00785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BC3A2" w14:textId="77777777" w:rsidR="007857FC" w:rsidRDefault="007857FC">
      <w:pPr>
        <w:spacing w:after="0" w:line="240" w:lineRule="auto"/>
      </w:pPr>
      <w:r>
        <w:separator/>
      </w:r>
    </w:p>
  </w:footnote>
  <w:footnote w:type="continuationSeparator" w:id="0">
    <w:p w14:paraId="10824197" w14:textId="77777777" w:rsidR="007857FC" w:rsidRDefault="00785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21EAF" w14:textId="01755FF2" w:rsidR="00761258" w:rsidRDefault="007857FC">
    <w:pPr>
      <w:pStyle w:val="Header"/>
      <w:jc w:val="right"/>
    </w:pPr>
    <w:r w:rsidRPr="00761258">
      <w:t>SOCIETAL ISSUES IN THE ENVIRONMENT</w:t>
    </w:r>
    <w:r>
      <w:t xml:space="preserve"> </w:t>
    </w:r>
    <w:r>
      <w:tab/>
    </w:r>
    <w:sdt>
      <w:sdtPr>
        <w:id w:val="-17612955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342D">
          <w:rPr>
            <w:noProof/>
          </w:rPr>
          <w:t>5</w:t>
        </w:r>
        <w:r>
          <w:rPr>
            <w:noProof/>
          </w:rPr>
          <w:fldChar w:fldCharType="end"/>
        </w:r>
      </w:sdtContent>
    </w:sdt>
  </w:p>
  <w:p w14:paraId="6A05DA6F" w14:textId="77777777" w:rsidR="00761258" w:rsidRDefault="007612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90386" w14:textId="5E812CE7" w:rsidR="00761258" w:rsidRDefault="007857FC">
    <w:pPr>
      <w:pStyle w:val="Header"/>
      <w:jc w:val="right"/>
    </w:pPr>
    <w:r>
      <w:t xml:space="preserve">Running head: </w:t>
    </w:r>
    <w:r w:rsidRPr="00761258">
      <w:t>SOCIETAL ISSUES IN THE ENVIRONMENT</w:t>
    </w:r>
    <w:r>
      <w:tab/>
      <w:t xml:space="preserve"> </w:t>
    </w:r>
    <w:sdt>
      <w:sdtPr>
        <w:id w:val="-14463728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342D">
          <w:rPr>
            <w:noProof/>
          </w:rPr>
          <w:t>1</w:t>
        </w:r>
        <w:r>
          <w:rPr>
            <w:noProof/>
          </w:rPr>
          <w:fldChar w:fldCharType="end"/>
        </w:r>
      </w:sdtContent>
    </w:sdt>
  </w:p>
  <w:p w14:paraId="4ED6A5C9" w14:textId="77777777" w:rsidR="00761258" w:rsidRDefault="007612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E535C"/>
    <w:multiLevelType w:val="hybridMultilevel"/>
    <w:tmpl w:val="57ACCECE"/>
    <w:lvl w:ilvl="0" w:tplc="B85AF624">
      <w:start w:val="1"/>
      <w:numFmt w:val="decimal"/>
      <w:lvlText w:val="%1."/>
      <w:lvlJc w:val="left"/>
      <w:pPr>
        <w:ind w:left="720" w:hanging="360"/>
      </w:pPr>
      <w:rPr>
        <w:rFonts w:hint="default"/>
      </w:rPr>
    </w:lvl>
    <w:lvl w:ilvl="1" w:tplc="661CB860" w:tentative="1">
      <w:start w:val="1"/>
      <w:numFmt w:val="lowerLetter"/>
      <w:lvlText w:val="%2."/>
      <w:lvlJc w:val="left"/>
      <w:pPr>
        <w:ind w:left="1440" w:hanging="360"/>
      </w:pPr>
    </w:lvl>
    <w:lvl w:ilvl="2" w:tplc="E9AC27F0" w:tentative="1">
      <w:start w:val="1"/>
      <w:numFmt w:val="lowerRoman"/>
      <w:lvlText w:val="%3."/>
      <w:lvlJc w:val="right"/>
      <w:pPr>
        <w:ind w:left="2160" w:hanging="180"/>
      </w:pPr>
    </w:lvl>
    <w:lvl w:ilvl="3" w:tplc="96B8BB56" w:tentative="1">
      <w:start w:val="1"/>
      <w:numFmt w:val="decimal"/>
      <w:lvlText w:val="%4."/>
      <w:lvlJc w:val="left"/>
      <w:pPr>
        <w:ind w:left="2880" w:hanging="360"/>
      </w:pPr>
    </w:lvl>
    <w:lvl w:ilvl="4" w:tplc="6D4C730A" w:tentative="1">
      <w:start w:val="1"/>
      <w:numFmt w:val="lowerLetter"/>
      <w:lvlText w:val="%5."/>
      <w:lvlJc w:val="left"/>
      <w:pPr>
        <w:ind w:left="3600" w:hanging="360"/>
      </w:pPr>
    </w:lvl>
    <w:lvl w:ilvl="5" w:tplc="E49E2ED4" w:tentative="1">
      <w:start w:val="1"/>
      <w:numFmt w:val="lowerRoman"/>
      <w:lvlText w:val="%6."/>
      <w:lvlJc w:val="right"/>
      <w:pPr>
        <w:ind w:left="4320" w:hanging="180"/>
      </w:pPr>
    </w:lvl>
    <w:lvl w:ilvl="6" w:tplc="E0943C22" w:tentative="1">
      <w:start w:val="1"/>
      <w:numFmt w:val="decimal"/>
      <w:lvlText w:val="%7."/>
      <w:lvlJc w:val="left"/>
      <w:pPr>
        <w:ind w:left="5040" w:hanging="360"/>
      </w:pPr>
    </w:lvl>
    <w:lvl w:ilvl="7" w:tplc="3FBA1982" w:tentative="1">
      <w:start w:val="1"/>
      <w:numFmt w:val="lowerLetter"/>
      <w:lvlText w:val="%8."/>
      <w:lvlJc w:val="left"/>
      <w:pPr>
        <w:ind w:left="5760" w:hanging="360"/>
      </w:pPr>
    </w:lvl>
    <w:lvl w:ilvl="8" w:tplc="F83A5F9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A07"/>
    <w:rsid w:val="00007024"/>
    <w:rsid w:val="00014C14"/>
    <w:rsid w:val="00055CED"/>
    <w:rsid w:val="0009688D"/>
    <w:rsid w:val="000C6206"/>
    <w:rsid w:val="00141728"/>
    <w:rsid w:val="001675B3"/>
    <w:rsid w:val="001905C8"/>
    <w:rsid w:val="001D7C1D"/>
    <w:rsid w:val="001E41A0"/>
    <w:rsid w:val="001E6E00"/>
    <w:rsid w:val="001F2A2F"/>
    <w:rsid w:val="002A0D48"/>
    <w:rsid w:val="002E7FC5"/>
    <w:rsid w:val="00331410"/>
    <w:rsid w:val="003376F0"/>
    <w:rsid w:val="003E1B28"/>
    <w:rsid w:val="00415011"/>
    <w:rsid w:val="00451A76"/>
    <w:rsid w:val="004A5692"/>
    <w:rsid w:val="00532687"/>
    <w:rsid w:val="005A6C38"/>
    <w:rsid w:val="0068074A"/>
    <w:rsid w:val="006A6989"/>
    <w:rsid w:val="006E47A0"/>
    <w:rsid w:val="007139D2"/>
    <w:rsid w:val="00761258"/>
    <w:rsid w:val="00774498"/>
    <w:rsid w:val="007857FC"/>
    <w:rsid w:val="007D7F7B"/>
    <w:rsid w:val="007F342D"/>
    <w:rsid w:val="00830E8A"/>
    <w:rsid w:val="00897737"/>
    <w:rsid w:val="008A5EDC"/>
    <w:rsid w:val="008D0201"/>
    <w:rsid w:val="008D0450"/>
    <w:rsid w:val="008F6DC1"/>
    <w:rsid w:val="00917F52"/>
    <w:rsid w:val="0096195A"/>
    <w:rsid w:val="009F587E"/>
    <w:rsid w:val="009F7741"/>
    <w:rsid w:val="00A02A52"/>
    <w:rsid w:val="00A40CB9"/>
    <w:rsid w:val="00B36692"/>
    <w:rsid w:val="00C536F3"/>
    <w:rsid w:val="00C9639E"/>
    <w:rsid w:val="00CA3D74"/>
    <w:rsid w:val="00CE1E0B"/>
    <w:rsid w:val="00D30988"/>
    <w:rsid w:val="00D57209"/>
    <w:rsid w:val="00D836B3"/>
    <w:rsid w:val="00DA1F23"/>
    <w:rsid w:val="00DC503E"/>
    <w:rsid w:val="00DC6A07"/>
    <w:rsid w:val="00DF62E0"/>
    <w:rsid w:val="00F41B83"/>
    <w:rsid w:val="00F71BC5"/>
    <w:rsid w:val="00FD5697"/>
    <w:rsid w:val="00FD6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E630B-F606-4359-8CBD-E00BE2DB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A07"/>
    <w:pPr>
      <w:ind w:left="720"/>
      <w:contextualSpacing/>
    </w:pPr>
  </w:style>
  <w:style w:type="paragraph" w:customStyle="1" w:styleId="cpformat">
    <w:name w:val="cpformat"/>
    <w:basedOn w:val="Normal"/>
    <w:rsid w:val="009F587E"/>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F587E"/>
    <w:rPr>
      <w:i/>
      <w:iCs/>
    </w:rPr>
  </w:style>
  <w:style w:type="paragraph" w:styleId="Header">
    <w:name w:val="header"/>
    <w:basedOn w:val="Normal"/>
    <w:link w:val="HeaderChar"/>
    <w:uiPriority w:val="99"/>
    <w:unhideWhenUsed/>
    <w:rsid w:val="007612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258"/>
    <w:rPr>
      <w:rFonts w:ascii="Times New Roman" w:hAnsi="Times New Roman"/>
      <w:sz w:val="24"/>
    </w:rPr>
  </w:style>
  <w:style w:type="paragraph" w:styleId="Footer">
    <w:name w:val="footer"/>
    <w:basedOn w:val="Normal"/>
    <w:link w:val="FooterChar"/>
    <w:uiPriority w:val="99"/>
    <w:unhideWhenUsed/>
    <w:rsid w:val="007612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258"/>
    <w:rPr>
      <w:rFonts w:ascii="Times New Roman" w:hAnsi="Times New Roman"/>
      <w:sz w:val="24"/>
    </w:rPr>
  </w:style>
  <w:style w:type="character" w:styleId="Hyperlink">
    <w:name w:val="Hyperlink"/>
    <w:basedOn w:val="DefaultParagraphFont"/>
    <w:uiPriority w:val="99"/>
    <w:unhideWhenUsed/>
    <w:rsid w:val="007F34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education/national-environmental-education-act-0" TargetMode="External"/><Relationship Id="rId3" Type="http://schemas.openxmlformats.org/officeDocument/2006/relationships/settings" Target="settings.xml"/><Relationship Id="rId7" Type="http://schemas.openxmlformats.org/officeDocument/2006/relationships/hyperlink" Target="https://www.gp.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2020-01-19T20:46:00Z</dcterms:created>
  <dcterms:modified xsi:type="dcterms:W3CDTF">2020-01-19T20:46:00Z</dcterms:modified>
</cp:coreProperties>
</file>